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tham Black" w:cs="Gotham Black" w:eastAsia="Gotham Black" w:hAnsi="Gotham Black"/>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2">
      <w:pPr>
        <w:pStyle w:val="Heading1"/>
        <w:rPr>
          <w:color w:val="00c19f"/>
        </w:rPr>
      </w:pPr>
      <w:r w:rsidDel="00000000" w:rsidR="00000000" w:rsidRPr="00000000">
        <w:rPr>
          <w:color w:val="00c19f"/>
          <w:rtl w:val="0"/>
        </w:rPr>
        <w:t xml:space="preserve">TWO PAGE GRANT PROPOSAL TEMPLATE</w:t>
      </w:r>
    </w:p>
    <w:p w:rsidR="00000000" w:rsidDel="00000000" w:rsidP="00000000" w:rsidRDefault="00000000" w:rsidRPr="00000000" w14:paraId="00000003">
      <w:pPr>
        <w:pStyle w:val="Heading1"/>
        <w:rPr>
          <w:color w:val="00c19f"/>
        </w:rPr>
      </w:pPr>
      <w:r w:rsidDel="00000000" w:rsidR="00000000" w:rsidRPr="00000000">
        <w:rPr>
          <w:color w:val="00c19f"/>
          <w:rtl w:val="0"/>
        </w:rPr>
        <w:t xml:space="preserve"> </w:t>
      </w:r>
    </w:p>
    <w:p w:rsidR="00000000" w:rsidDel="00000000" w:rsidP="00000000" w:rsidRDefault="00000000" w:rsidRPr="00000000" w14:paraId="00000004">
      <w:pPr>
        <w:pStyle w:val="Heading3"/>
        <w:rPr>
          <w:color w:val="003a40"/>
        </w:rPr>
      </w:pPr>
      <w:r w:rsidDel="00000000" w:rsidR="00000000" w:rsidRPr="00000000">
        <w:rPr>
          <w:color w:val="003a40"/>
          <w:rtl w:val="0"/>
        </w:rPr>
        <w:t xml:space="preserve">DO GOOD ORGANIZATION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tham Light" w:cs="Gotham Light" w:eastAsia="Gotham Light" w:hAnsi="Gotham Light"/>
          <w:b w:val="0"/>
          <w:i w:val="0"/>
          <w:smallCaps w:val="0"/>
          <w:strike w:val="0"/>
          <w:color w:val="404040"/>
          <w:sz w:val="24"/>
          <w:szCs w:val="24"/>
          <w:u w:val="none"/>
          <w:shd w:fill="auto" w:val="clear"/>
          <w:vertAlign w:val="baseline"/>
        </w:rPr>
      </w:pPr>
      <w:r w:rsidDel="00000000" w:rsidR="00000000" w:rsidRPr="00000000">
        <w:rPr>
          <w:rFonts w:ascii="Gotham Light" w:cs="Gotham Light" w:eastAsia="Gotham Light" w:hAnsi="Gotham Light"/>
          <w:b w:val="0"/>
          <w:i w:val="0"/>
          <w:smallCaps w:val="0"/>
          <w:strike w:val="0"/>
          <w:color w:val="404040"/>
          <w:sz w:val="24"/>
          <w:szCs w:val="24"/>
          <w:u w:val="none"/>
          <w:shd w:fill="auto" w:val="clear"/>
          <w:vertAlign w:val="baseline"/>
          <w:rtl w:val="0"/>
        </w:rPr>
        <w:t xml:space="preserve">The Do Good Organization seeks a grant of $2,500 from the Give Away Foundation for a two year family fitness and nutrition program entitled “Families Feeling Fine.”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c19f"/>
          <w:sz w:val="24"/>
          <w:szCs w:val="24"/>
          <w:u w:val="none"/>
          <w:shd w:fill="auto" w:val="clear"/>
          <w:vertAlign w:val="baseline"/>
        </w:rPr>
      </w:pPr>
      <w:r w:rsidDel="00000000" w:rsidR="00000000" w:rsidRPr="00000000">
        <w:rPr>
          <w:rFonts w:ascii="Gotham Light" w:cs="Gotham Light" w:eastAsia="Gotham Light" w:hAnsi="Gotham Light"/>
          <w:b w:val="1"/>
          <w:i w:val="0"/>
          <w:smallCaps w:val="0"/>
          <w:strike w:val="0"/>
          <w:color w:val="00c19f"/>
          <w:sz w:val="24"/>
          <w:szCs w:val="24"/>
          <w:u w:val="none"/>
          <w:shd w:fill="auto" w:val="clear"/>
          <w:vertAlign w:val="baseline"/>
          <w:rtl w:val="0"/>
        </w:rPr>
        <w:t xml:space="preserve">The Problem</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tham Light" w:cs="Gotham Light" w:eastAsia="Gotham Light" w:hAnsi="Gotham Light"/>
          <w:b w:val="0"/>
          <w:i w:val="0"/>
          <w:smallCaps w:val="0"/>
          <w:strike w:val="0"/>
          <w:color w:val="404040"/>
          <w:sz w:val="24"/>
          <w:szCs w:val="24"/>
          <w:u w:val="none"/>
          <w:shd w:fill="auto" w:val="clear"/>
          <w:vertAlign w:val="baseline"/>
        </w:rPr>
      </w:pPr>
      <w:r w:rsidDel="00000000" w:rsidR="00000000" w:rsidRPr="00000000">
        <w:rPr>
          <w:rFonts w:ascii="Gotham Light" w:cs="Gotham Light" w:eastAsia="Gotham Light" w:hAnsi="Gotham Light"/>
          <w:b w:val="0"/>
          <w:i w:val="0"/>
          <w:smallCaps w:val="0"/>
          <w:strike w:val="0"/>
          <w:color w:val="404040"/>
          <w:sz w:val="24"/>
          <w:szCs w:val="24"/>
          <w:u w:val="none"/>
          <w:shd w:fill="auto" w:val="clear"/>
          <w:vertAlign w:val="baseline"/>
          <w:rtl w:val="0"/>
        </w:rPr>
        <w:t xml:space="preserve">48% of families in the Do Good community suffer from obesity and related problems such as diabetes, high blood pressure, and heart disease. When surveyed, 72% of families stated that lack of knowledge and experience with exercise and healthy cooking were major obstacles to weight control.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c19f"/>
          <w:sz w:val="24"/>
          <w:szCs w:val="24"/>
          <w:u w:val="none"/>
          <w:shd w:fill="auto" w:val="clear"/>
          <w:vertAlign w:val="baseline"/>
        </w:rPr>
      </w:pPr>
      <w:r w:rsidDel="00000000" w:rsidR="00000000" w:rsidRPr="00000000">
        <w:rPr>
          <w:rFonts w:ascii="Gotham Light" w:cs="Gotham Light" w:eastAsia="Gotham Light" w:hAnsi="Gotham Light"/>
          <w:b w:val="1"/>
          <w:i w:val="0"/>
          <w:smallCaps w:val="0"/>
          <w:strike w:val="0"/>
          <w:color w:val="00c19f"/>
          <w:sz w:val="24"/>
          <w:szCs w:val="24"/>
          <w:u w:val="none"/>
          <w:shd w:fill="auto" w:val="clear"/>
          <w:vertAlign w:val="baseline"/>
          <w:rtl w:val="0"/>
        </w:rPr>
        <w:t xml:space="preserve">Our Mission</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tham Light" w:cs="Gotham Light" w:eastAsia="Gotham Light" w:hAnsi="Gotham Light"/>
          <w:b w:val="0"/>
          <w:i w:val="0"/>
          <w:smallCaps w:val="0"/>
          <w:strike w:val="0"/>
          <w:color w:val="404040"/>
          <w:sz w:val="24"/>
          <w:szCs w:val="24"/>
          <w:u w:val="none"/>
          <w:shd w:fill="auto" w:val="clear"/>
          <w:vertAlign w:val="baseline"/>
        </w:rPr>
      </w:pPr>
      <w:r w:rsidDel="00000000" w:rsidR="00000000" w:rsidRPr="00000000">
        <w:rPr>
          <w:rFonts w:ascii="Gotham Light" w:cs="Gotham Light" w:eastAsia="Gotham Light" w:hAnsi="Gotham Light"/>
          <w:b w:val="0"/>
          <w:i w:val="0"/>
          <w:smallCaps w:val="0"/>
          <w:strike w:val="0"/>
          <w:color w:val="404040"/>
          <w:sz w:val="24"/>
          <w:szCs w:val="24"/>
          <w:u w:val="none"/>
          <w:shd w:fill="auto" w:val="clear"/>
          <w:vertAlign w:val="baseline"/>
          <w:rtl w:val="0"/>
        </w:rPr>
        <w:t xml:space="preserve">The Families Feeling Fine program will teach family groups how to make exercise and healthy cooking a fun, fulfilling part of their daily lives. Our mission is to educate families on health and nutrition in order to tackle the problem of obesity and it’s associated health issues. We want to create a world in which every family is healthy and happy.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tham Light" w:cs="Gotham Light" w:eastAsia="Gotham Light" w:hAnsi="Gotham Light"/>
          <w:b w:val="1"/>
          <w:i w:val="0"/>
          <w:smallCaps w:val="0"/>
          <w:strike w:val="0"/>
          <w:color w:val="419539"/>
          <w:sz w:val="24"/>
          <w:szCs w:val="24"/>
          <w:u w:val="none"/>
          <w:shd w:fill="auto" w:val="clear"/>
          <w:vertAlign w:val="baseline"/>
        </w:rPr>
      </w:pPr>
      <w:r w:rsidDel="00000000" w:rsidR="00000000" w:rsidRPr="00000000">
        <w:rPr>
          <w:b w:val="1"/>
          <w:color w:val="00c19f"/>
          <w:rtl w:val="0"/>
        </w:rPr>
        <w:t xml:space="preserve">Project Brief: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tham Light" w:cs="Gotham Light" w:eastAsia="Gotham Light" w:hAnsi="Gotham Light"/>
          <w:b w:val="0"/>
          <w:i w:val="0"/>
          <w:smallCaps w:val="0"/>
          <w:strike w:val="0"/>
          <w:color w:val="404040"/>
          <w:sz w:val="24"/>
          <w:szCs w:val="24"/>
          <w:u w:val="none"/>
          <w:shd w:fill="auto" w:val="clear"/>
          <w:vertAlign w:val="baseline"/>
        </w:rPr>
      </w:pPr>
      <w:r w:rsidDel="00000000" w:rsidR="00000000" w:rsidRPr="00000000">
        <w:rPr>
          <w:rFonts w:ascii="Gotham Light" w:cs="Gotham Light" w:eastAsia="Gotham Light" w:hAnsi="Gotham Light"/>
          <w:b w:val="0"/>
          <w:i w:val="0"/>
          <w:smallCaps w:val="0"/>
          <w:strike w:val="0"/>
          <w:color w:val="404040"/>
          <w:sz w:val="24"/>
          <w:szCs w:val="24"/>
          <w:u w:val="none"/>
          <w:shd w:fill="auto" w:val="clear"/>
          <w:vertAlign w:val="baseline"/>
          <w:rtl w:val="0"/>
        </w:rPr>
        <w:t xml:space="preserve">The Local Church has pledged to donate space, including a large parish hall and kitchen, for use by the Families Feeling Fine program. Each Saturday morning, up to ten families of 3 – 6 people will gather to learn about nutrition, take part in a fun fitness activity, learn to prepare a tasty, nutritious meal, and enjoy a meal together. As they leave, families will take away weekly packets with recipes, shopping tips, and exercise ideas to try out during the intervening week.</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c19f"/>
        </w:rPr>
      </w:pPr>
      <w:r w:rsidDel="00000000" w:rsidR="00000000" w:rsidRPr="00000000">
        <w:rPr>
          <w:b w:val="1"/>
          <w:color w:val="00c19f"/>
          <w:rtl w:val="0"/>
        </w:rPr>
        <w:t xml:space="preserve">Goals and Objectives</w:t>
      </w:r>
    </w:p>
    <w:p w:rsidR="00000000" w:rsidDel="00000000" w:rsidP="00000000" w:rsidRDefault="00000000" w:rsidRPr="00000000" w14:paraId="00000011">
      <w:pPr>
        <w:rPr/>
      </w:pPr>
      <w:r w:rsidDel="00000000" w:rsidR="00000000" w:rsidRPr="00000000">
        <w:rPr>
          <w:b w:val="1"/>
          <w:rtl w:val="0"/>
        </w:rPr>
        <w:t xml:space="preserve">Goal:</w:t>
      </w:r>
      <w:r w:rsidDel="00000000" w:rsidR="00000000" w:rsidRPr="00000000">
        <w:rPr>
          <w:rtl w:val="0"/>
        </w:rPr>
        <w:t xml:space="preserve"> Decrease the rate of obesity in the community</w:t>
      </w:r>
    </w:p>
    <w:p w:rsidR="00000000" w:rsidDel="00000000" w:rsidP="00000000" w:rsidRDefault="00000000" w:rsidRPr="00000000" w14:paraId="00000012">
      <w:pPr>
        <w:rPr/>
      </w:pPr>
      <w:r w:rsidDel="00000000" w:rsidR="00000000" w:rsidRPr="00000000">
        <w:rPr>
          <w:b w:val="1"/>
          <w:rtl w:val="0"/>
        </w:rPr>
        <w:t xml:space="preserve">Objective 1</w:t>
      </w:r>
      <w:r w:rsidDel="00000000" w:rsidR="00000000" w:rsidRPr="00000000">
        <w:rPr>
          <w:rtl w:val="0"/>
        </w:rPr>
        <w:t xml:space="preserve">: Educate 10 families a week on nutrition by preparing healthy meals through workshops and cooking classes</w:t>
      </w:r>
    </w:p>
    <w:p w:rsidR="00000000" w:rsidDel="00000000" w:rsidP="00000000" w:rsidRDefault="00000000" w:rsidRPr="00000000" w14:paraId="00000013">
      <w:pPr>
        <w:rPr/>
      </w:pPr>
      <w:r w:rsidDel="00000000" w:rsidR="00000000" w:rsidRPr="00000000">
        <w:rPr>
          <w:b w:val="1"/>
          <w:rtl w:val="0"/>
        </w:rPr>
        <w:t xml:space="preserve">Objective 2:</w:t>
      </w:r>
      <w:r w:rsidDel="00000000" w:rsidR="00000000" w:rsidRPr="00000000">
        <w:rPr>
          <w:rtl w:val="0"/>
        </w:rPr>
        <w:t xml:space="preserve"> Get 60 people to learn a new exercise every week</w:t>
      </w:r>
    </w:p>
    <w:p w:rsidR="00000000" w:rsidDel="00000000" w:rsidP="00000000" w:rsidRDefault="00000000" w:rsidRPr="00000000" w14:paraId="00000014">
      <w:pPr>
        <w:rPr/>
      </w:pPr>
      <w:r w:rsidDel="00000000" w:rsidR="00000000" w:rsidRPr="00000000">
        <w:rPr>
          <w:b w:val="1"/>
          <w:rtl w:val="0"/>
        </w:rPr>
        <w:t xml:space="preserve">Objective 3:</w:t>
      </w:r>
      <w:r w:rsidDel="00000000" w:rsidR="00000000" w:rsidRPr="00000000">
        <w:rPr>
          <w:rtl w:val="0"/>
        </w:rPr>
        <w:t xml:space="preserve"> Ensure 10 families practice healthy habits for 6 months</w:t>
      </w:r>
    </w:p>
    <w:p w:rsidR="00000000" w:rsidDel="00000000" w:rsidP="00000000" w:rsidRDefault="00000000" w:rsidRPr="00000000" w14:paraId="00000015">
      <w:pPr>
        <w:rPr/>
      </w:pPr>
      <w:r w:rsidDel="00000000" w:rsidR="00000000" w:rsidRPr="00000000">
        <w:rPr>
          <w:rtl w:val="0"/>
        </w:rPr>
        <w:t xml:space="preserve">By ensuring families attend our workshops regularly and take home reminders after every class, we hope to achieve our goal of decreasing the rate of obesity in the Do Good Community.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c19f"/>
        </w:rPr>
      </w:pPr>
      <w:r w:rsidDel="00000000" w:rsidR="00000000" w:rsidRPr="00000000">
        <w:rPr>
          <w:b w:val="1"/>
          <w:color w:val="00c19f"/>
          <w:rtl w:val="0"/>
        </w:rPr>
        <w:t xml:space="preserve">Impact</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tham Light" w:cs="Gotham Light" w:eastAsia="Gotham Light" w:hAnsi="Gotham Light"/>
          <w:b w:val="0"/>
          <w:i w:val="0"/>
          <w:smallCaps w:val="0"/>
          <w:strike w:val="0"/>
          <w:color w:val="404040"/>
          <w:sz w:val="24"/>
          <w:szCs w:val="24"/>
          <w:u w:val="none"/>
          <w:shd w:fill="auto" w:val="clear"/>
          <w:vertAlign w:val="baseline"/>
        </w:rPr>
      </w:pPr>
      <w:r w:rsidDel="00000000" w:rsidR="00000000" w:rsidRPr="00000000">
        <w:rPr>
          <w:rFonts w:ascii="Gotham Light" w:cs="Gotham Light" w:eastAsia="Gotham Light" w:hAnsi="Gotham Light"/>
          <w:b w:val="0"/>
          <w:i w:val="0"/>
          <w:smallCaps w:val="0"/>
          <w:strike w:val="0"/>
          <w:color w:val="404040"/>
          <w:sz w:val="24"/>
          <w:szCs w:val="24"/>
          <w:u w:val="none"/>
          <w:shd w:fill="auto" w:val="clear"/>
          <w:vertAlign w:val="baseline"/>
          <w:rtl w:val="0"/>
        </w:rPr>
        <w:t xml:space="preserve">If successful, FFF participants will leave knowing at least three new recipes, three new fitness activities, and seven new, healthy ways to buy and/or prepare food. In addition, participants will feel empowered to lose weight and live healthier lives.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c19f"/>
        </w:rPr>
      </w:pPr>
      <w:r w:rsidDel="00000000" w:rsidR="00000000" w:rsidRPr="00000000">
        <w:rPr>
          <w:b w:val="1"/>
          <w:color w:val="00c19f"/>
          <w:rtl w:val="0"/>
        </w:rPr>
        <w:t xml:space="preserve">Team</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tham Light" w:cs="Gotham Light" w:eastAsia="Gotham Light" w:hAnsi="Gotham Light"/>
          <w:b w:val="0"/>
          <w:i w:val="0"/>
          <w:smallCaps w:val="0"/>
          <w:strike w:val="0"/>
          <w:color w:val="404040"/>
          <w:sz w:val="24"/>
          <w:szCs w:val="24"/>
          <w:u w:val="none"/>
          <w:shd w:fill="auto" w:val="clear"/>
          <w:vertAlign w:val="baseline"/>
        </w:rPr>
      </w:pPr>
      <w:r w:rsidDel="00000000" w:rsidR="00000000" w:rsidRPr="00000000">
        <w:rPr>
          <w:rFonts w:ascii="Gotham Light" w:cs="Gotham Light" w:eastAsia="Gotham Light" w:hAnsi="Gotham Light"/>
          <w:b w:val="0"/>
          <w:i w:val="0"/>
          <w:smallCaps w:val="0"/>
          <w:strike w:val="0"/>
          <w:color w:val="404040"/>
          <w:sz w:val="24"/>
          <w:szCs w:val="24"/>
          <w:u w:val="none"/>
          <w:shd w:fill="auto" w:val="clear"/>
          <w:vertAlign w:val="baseline"/>
          <w:rtl w:val="0"/>
        </w:rPr>
        <w:t xml:space="preserve">The FFF program will be managed by Joe Smith, Director of Programs at the Do Good Foundation, with support from Jane Jones, a nutritionist, and Bill Brown, a personal trainer. Several Do Good volunteers will also assist at each week’s program. To assess the outcomes of the program, Mr. Smith will distribute a pre-program survey and repeat the survey at the end of the program.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0">
      <w:pPr>
        <w:pStyle w:val="Heading2"/>
        <w:rPr>
          <w:color w:val="00c19f"/>
        </w:rPr>
      </w:pPr>
      <w:r w:rsidDel="00000000" w:rsidR="00000000" w:rsidRPr="00000000">
        <w:rPr>
          <w:color w:val="00c19f"/>
          <w:rtl w:val="0"/>
        </w:rPr>
        <w:t xml:space="preserve">Project Budget: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tham Light" w:cs="Gotham Light" w:eastAsia="Gotham Light" w:hAnsi="Gotham Light"/>
          <w:b w:val="0"/>
          <w:i w:val="0"/>
          <w:smallCaps w:val="0"/>
          <w:strike w:val="0"/>
          <w:color w:val="404040"/>
          <w:sz w:val="24"/>
          <w:szCs w:val="24"/>
          <w:u w:val="none"/>
          <w:shd w:fill="auto" w:val="clear"/>
          <w:vertAlign w:val="baseline"/>
        </w:rPr>
      </w:pPr>
      <w:r w:rsidDel="00000000" w:rsidR="00000000" w:rsidRPr="00000000">
        <w:rPr>
          <w:rFonts w:ascii="Gotham Light" w:cs="Gotham Light" w:eastAsia="Gotham Light" w:hAnsi="Gotham Light"/>
          <w:b w:val="0"/>
          <w:i w:val="0"/>
          <w:smallCaps w:val="0"/>
          <w:strike w:val="0"/>
          <w:color w:val="404040"/>
          <w:sz w:val="24"/>
          <w:szCs w:val="24"/>
          <w:u w:val="none"/>
          <w:shd w:fill="auto" w:val="clear"/>
          <w:vertAlign w:val="baseline"/>
          <w:rtl w:val="0"/>
        </w:rPr>
        <w:t xml:space="preserve">The project will cost an initial $5,000 for development of program materials, activities, and recipes. We are requesting $2,500 from your foundation, and we are seeking an additional $2,500 from other foundations. Once the program is underway and materials are in place, it will cost only $500 per session to run the program. We anticipate charging a nominal $5 per person for future programs, and seeking additional minimal funding from local community foundations and philanthropies.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tham Light" w:cs="Gotham Light" w:eastAsia="Gotham Light" w:hAnsi="Gotham Light"/>
          <w:b w:val="0"/>
          <w:i w:val="0"/>
          <w:smallCaps w:val="0"/>
          <w:strike w:val="0"/>
          <w:color w:val="404040"/>
          <w:sz w:val="24"/>
          <w:szCs w:val="24"/>
          <w:u w:val="none"/>
          <w:shd w:fill="auto" w:val="clear"/>
          <w:vertAlign w:val="baseline"/>
        </w:rPr>
      </w:pPr>
      <w:r w:rsidDel="00000000" w:rsidR="00000000" w:rsidRPr="00000000">
        <w:rPr>
          <w:rFonts w:ascii="Gotham Light" w:cs="Gotham Light" w:eastAsia="Gotham Light" w:hAnsi="Gotham Light"/>
          <w:b w:val="0"/>
          <w:i w:val="0"/>
          <w:smallCaps w:val="0"/>
          <w:strike w:val="0"/>
          <w:color w:val="404040"/>
          <w:sz w:val="24"/>
          <w:szCs w:val="24"/>
          <w:u w:val="none"/>
          <w:shd w:fill="auto" w:val="clear"/>
          <w:vertAlign w:val="baseline"/>
          <w:rtl w:val="0"/>
        </w:rPr>
        <w:t xml:space="preserve">A detail cost of our project for one month is listed below. </w:t>
      </w:r>
    </w:p>
    <w:tbl>
      <w:tblPr>
        <w:tblStyle w:val="Table1"/>
        <w:tblW w:w="8822.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205"/>
        <w:gridCol w:w="2205"/>
        <w:gridCol w:w="2206"/>
        <w:gridCol w:w="2206"/>
        <w:tblGridChange w:id="0">
          <w:tblGrid>
            <w:gridCol w:w="2205"/>
            <w:gridCol w:w="2205"/>
            <w:gridCol w:w="2206"/>
            <w:gridCol w:w="2206"/>
          </w:tblGrid>
        </w:tblGridChange>
      </w:tblGrid>
      <w:tr>
        <w:trPr>
          <w:cantSplit w:val="0"/>
          <w:trHeight w:val="525" w:hRule="atLeast"/>
          <w:tblHeader w:val="0"/>
        </w:trPr>
        <w:tc>
          <w:tcPr>
            <w:shd w:fill="003a40" w:val="clear"/>
            <w:vAlign w:val="center"/>
          </w:tcPr>
          <w:p w:rsidR="00000000" w:rsidDel="00000000" w:rsidP="00000000" w:rsidRDefault="00000000" w:rsidRPr="00000000" w14:paraId="00000023">
            <w:pPr>
              <w:rPr>
                <w:b w:val="1"/>
                <w:color w:val="ffffff"/>
              </w:rPr>
            </w:pPr>
            <w:r w:rsidDel="00000000" w:rsidR="00000000" w:rsidRPr="00000000">
              <w:rPr>
                <w:b w:val="1"/>
                <w:color w:val="ffffff"/>
                <w:rtl w:val="0"/>
              </w:rPr>
              <w:t xml:space="preserve">Item</w:t>
            </w:r>
          </w:p>
        </w:tc>
        <w:tc>
          <w:tcPr>
            <w:shd w:fill="003a40" w:val="clear"/>
            <w:vAlign w:val="center"/>
          </w:tcPr>
          <w:p w:rsidR="00000000" w:rsidDel="00000000" w:rsidP="00000000" w:rsidRDefault="00000000" w:rsidRPr="00000000" w14:paraId="00000024">
            <w:pPr>
              <w:rPr>
                <w:b w:val="1"/>
                <w:color w:val="ffffff"/>
              </w:rPr>
            </w:pPr>
            <w:r w:rsidDel="00000000" w:rsidR="00000000" w:rsidRPr="00000000">
              <w:rPr>
                <w:b w:val="1"/>
                <w:color w:val="ffffff"/>
                <w:rtl w:val="0"/>
              </w:rPr>
              <w:t xml:space="preserve">Quantity </w:t>
            </w:r>
          </w:p>
        </w:tc>
        <w:tc>
          <w:tcPr>
            <w:shd w:fill="003a40" w:val="clear"/>
            <w:vAlign w:val="center"/>
          </w:tcPr>
          <w:p w:rsidR="00000000" w:rsidDel="00000000" w:rsidP="00000000" w:rsidRDefault="00000000" w:rsidRPr="00000000" w14:paraId="00000025">
            <w:pPr>
              <w:rPr>
                <w:b w:val="1"/>
                <w:color w:val="ffffff"/>
              </w:rPr>
            </w:pPr>
            <w:r w:rsidDel="00000000" w:rsidR="00000000" w:rsidRPr="00000000">
              <w:rPr>
                <w:b w:val="1"/>
                <w:color w:val="ffffff"/>
                <w:rtl w:val="0"/>
              </w:rPr>
              <w:t xml:space="preserve">Cost</w:t>
            </w:r>
          </w:p>
        </w:tc>
        <w:tc>
          <w:tcPr>
            <w:shd w:fill="003a40" w:val="clear"/>
            <w:vAlign w:val="center"/>
          </w:tcPr>
          <w:p w:rsidR="00000000" w:rsidDel="00000000" w:rsidP="00000000" w:rsidRDefault="00000000" w:rsidRPr="00000000" w14:paraId="00000026">
            <w:pPr>
              <w:rPr>
                <w:b w:val="1"/>
                <w:color w:val="ffffff"/>
              </w:rPr>
            </w:pPr>
            <w:r w:rsidDel="00000000" w:rsidR="00000000" w:rsidRPr="00000000">
              <w:rPr>
                <w:b w:val="1"/>
                <w:color w:val="ffffff"/>
                <w:rtl w:val="0"/>
              </w:rPr>
              <w:t xml:space="preserve">Total</w:t>
            </w:r>
          </w:p>
        </w:tc>
      </w:tr>
      <w:tr>
        <w:trPr>
          <w:cantSplit w:val="0"/>
          <w:trHeight w:val="525" w:hRule="atLeast"/>
          <w:tblHeader w:val="0"/>
        </w:trPr>
        <w:tc>
          <w:tcPr>
            <w:vAlign w:val="center"/>
          </w:tcPr>
          <w:p w:rsidR="00000000" w:rsidDel="00000000" w:rsidP="00000000" w:rsidRDefault="00000000" w:rsidRPr="00000000" w14:paraId="00000027">
            <w:pPr>
              <w:rPr>
                <w:sz w:val="22"/>
                <w:szCs w:val="22"/>
              </w:rPr>
            </w:pPr>
            <w:r w:rsidDel="00000000" w:rsidR="00000000" w:rsidRPr="00000000">
              <w:rPr>
                <w:sz w:val="22"/>
                <w:szCs w:val="22"/>
                <w:rtl w:val="0"/>
              </w:rPr>
              <w:t xml:space="preserve">Recipe booklet </w:t>
            </w:r>
          </w:p>
        </w:tc>
        <w:tc>
          <w:tcPr>
            <w:vAlign w:val="center"/>
          </w:tcPr>
          <w:p w:rsidR="00000000" w:rsidDel="00000000" w:rsidP="00000000" w:rsidRDefault="00000000" w:rsidRPr="00000000" w14:paraId="00000028">
            <w:pPr>
              <w:rPr>
                <w:sz w:val="22"/>
                <w:szCs w:val="22"/>
              </w:rPr>
            </w:pPr>
            <w:r w:rsidDel="00000000" w:rsidR="00000000" w:rsidRPr="00000000">
              <w:rPr>
                <w:sz w:val="22"/>
                <w:szCs w:val="22"/>
                <w:rtl w:val="0"/>
              </w:rPr>
              <w:t xml:space="preserve">10</w:t>
            </w:r>
          </w:p>
        </w:tc>
        <w:tc>
          <w:tcPr>
            <w:vAlign w:val="center"/>
          </w:tcPr>
          <w:p w:rsidR="00000000" w:rsidDel="00000000" w:rsidP="00000000" w:rsidRDefault="00000000" w:rsidRPr="00000000" w14:paraId="00000029">
            <w:pPr>
              <w:rPr>
                <w:sz w:val="22"/>
                <w:szCs w:val="22"/>
              </w:rPr>
            </w:pPr>
            <w:r w:rsidDel="00000000" w:rsidR="00000000" w:rsidRPr="00000000">
              <w:rPr>
                <w:sz w:val="22"/>
                <w:szCs w:val="22"/>
                <w:rtl w:val="0"/>
              </w:rPr>
              <w:t xml:space="preserve">$100/week</w:t>
            </w:r>
          </w:p>
        </w:tc>
        <w:tc>
          <w:tcPr>
            <w:vAlign w:val="center"/>
          </w:tcPr>
          <w:p w:rsidR="00000000" w:rsidDel="00000000" w:rsidP="00000000" w:rsidRDefault="00000000" w:rsidRPr="00000000" w14:paraId="0000002A">
            <w:pPr>
              <w:rPr>
                <w:sz w:val="22"/>
                <w:szCs w:val="22"/>
              </w:rPr>
            </w:pPr>
            <w:r w:rsidDel="00000000" w:rsidR="00000000" w:rsidRPr="00000000">
              <w:rPr>
                <w:sz w:val="22"/>
                <w:szCs w:val="22"/>
                <w:rtl w:val="0"/>
              </w:rPr>
              <w:t xml:space="preserve">$400</w:t>
            </w:r>
          </w:p>
        </w:tc>
      </w:tr>
      <w:tr>
        <w:trPr>
          <w:cantSplit w:val="0"/>
          <w:trHeight w:val="525" w:hRule="atLeast"/>
          <w:tblHeader w:val="0"/>
        </w:trPr>
        <w:tc>
          <w:tcPr>
            <w:vAlign w:val="center"/>
          </w:tcPr>
          <w:p w:rsidR="00000000" w:rsidDel="00000000" w:rsidP="00000000" w:rsidRDefault="00000000" w:rsidRPr="00000000" w14:paraId="0000002B">
            <w:pPr>
              <w:rPr>
                <w:sz w:val="22"/>
                <w:szCs w:val="22"/>
              </w:rPr>
            </w:pPr>
            <w:r w:rsidDel="00000000" w:rsidR="00000000" w:rsidRPr="00000000">
              <w:rPr>
                <w:sz w:val="22"/>
                <w:szCs w:val="22"/>
                <w:rtl w:val="0"/>
              </w:rPr>
              <w:t xml:space="preserve">Food </w:t>
            </w:r>
          </w:p>
        </w:tc>
        <w:tc>
          <w:tcPr>
            <w:vAlign w:val="center"/>
          </w:tcPr>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otham Light" w:cs="Gotham Light" w:eastAsia="Gotham Light" w:hAnsi="Gotham Light"/>
                <w:b w:val="0"/>
                <w:i w:val="0"/>
                <w:smallCaps w:val="0"/>
                <w:strike w:val="0"/>
                <w:color w:val="40404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D">
            <w:pPr>
              <w:rPr>
                <w:sz w:val="22"/>
                <w:szCs w:val="22"/>
              </w:rPr>
            </w:pPr>
            <w:r w:rsidDel="00000000" w:rsidR="00000000" w:rsidRPr="00000000">
              <w:rPr>
                <w:sz w:val="22"/>
                <w:szCs w:val="22"/>
                <w:rtl w:val="0"/>
              </w:rPr>
              <w:t xml:space="preserve">$250/week</w:t>
            </w:r>
          </w:p>
        </w:tc>
        <w:tc>
          <w:tcPr>
            <w:vAlign w:val="center"/>
          </w:tcPr>
          <w:p w:rsidR="00000000" w:rsidDel="00000000" w:rsidP="00000000" w:rsidRDefault="00000000" w:rsidRPr="00000000" w14:paraId="0000002E">
            <w:pPr>
              <w:rPr>
                <w:sz w:val="22"/>
                <w:szCs w:val="22"/>
              </w:rPr>
            </w:pPr>
            <w:r w:rsidDel="00000000" w:rsidR="00000000" w:rsidRPr="00000000">
              <w:rPr>
                <w:sz w:val="22"/>
                <w:szCs w:val="22"/>
                <w:rtl w:val="0"/>
              </w:rPr>
              <w:t xml:space="preserve">$1000</w:t>
            </w:r>
          </w:p>
        </w:tc>
      </w:tr>
      <w:tr>
        <w:trPr>
          <w:cantSplit w:val="0"/>
          <w:trHeight w:val="525" w:hRule="atLeast"/>
          <w:tblHeader w:val="0"/>
        </w:trPr>
        <w:tc>
          <w:tcPr>
            <w:vAlign w:val="center"/>
          </w:tcPr>
          <w:p w:rsidR="00000000" w:rsidDel="00000000" w:rsidP="00000000" w:rsidRDefault="00000000" w:rsidRPr="00000000" w14:paraId="0000002F">
            <w:pPr>
              <w:rPr>
                <w:sz w:val="22"/>
                <w:szCs w:val="22"/>
              </w:rPr>
            </w:pPr>
            <w:r w:rsidDel="00000000" w:rsidR="00000000" w:rsidRPr="00000000">
              <w:rPr>
                <w:sz w:val="22"/>
                <w:szCs w:val="22"/>
                <w:rtl w:val="0"/>
              </w:rPr>
              <w:t xml:space="preserve">Cutlery </w:t>
            </w:r>
          </w:p>
        </w:tc>
        <w:tc>
          <w:tcPr>
            <w:vAlign w:val="center"/>
          </w:tcPr>
          <w:p w:rsidR="00000000" w:rsidDel="00000000" w:rsidP="00000000" w:rsidRDefault="00000000" w:rsidRPr="00000000" w14:paraId="00000030">
            <w:pPr>
              <w:rPr>
                <w:sz w:val="22"/>
                <w:szCs w:val="22"/>
              </w:rPr>
            </w:pPr>
            <w:r w:rsidDel="00000000" w:rsidR="00000000" w:rsidRPr="00000000">
              <w:rPr>
                <w:sz w:val="22"/>
                <w:szCs w:val="22"/>
                <w:rtl w:val="0"/>
              </w:rPr>
              <w:t xml:space="preserve">50 sets</w:t>
            </w:r>
          </w:p>
        </w:tc>
        <w:tc>
          <w:tcPr>
            <w:vAlign w:val="center"/>
          </w:tcPr>
          <w:p w:rsidR="00000000" w:rsidDel="00000000" w:rsidP="00000000" w:rsidRDefault="00000000" w:rsidRPr="00000000" w14:paraId="00000031">
            <w:pPr>
              <w:rPr>
                <w:sz w:val="22"/>
                <w:szCs w:val="22"/>
              </w:rPr>
            </w:pPr>
            <w:r w:rsidDel="00000000" w:rsidR="00000000" w:rsidRPr="00000000">
              <w:rPr>
                <w:sz w:val="22"/>
                <w:szCs w:val="22"/>
                <w:rtl w:val="0"/>
              </w:rPr>
              <w:t xml:space="preserve">$300 (one-time cost)</w:t>
            </w:r>
          </w:p>
        </w:tc>
        <w:tc>
          <w:tcPr>
            <w:vAlign w:val="center"/>
          </w:tcPr>
          <w:p w:rsidR="00000000" w:rsidDel="00000000" w:rsidP="00000000" w:rsidRDefault="00000000" w:rsidRPr="00000000" w14:paraId="00000032">
            <w:pPr>
              <w:rPr>
                <w:sz w:val="22"/>
                <w:szCs w:val="22"/>
              </w:rPr>
            </w:pPr>
            <w:r w:rsidDel="00000000" w:rsidR="00000000" w:rsidRPr="00000000">
              <w:rPr>
                <w:sz w:val="22"/>
                <w:szCs w:val="22"/>
                <w:rtl w:val="0"/>
              </w:rPr>
              <w:t xml:space="preserve">$300</w:t>
            </w:r>
          </w:p>
        </w:tc>
      </w:tr>
      <w:tr>
        <w:trPr>
          <w:cantSplit w:val="0"/>
          <w:trHeight w:val="525" w:hRule="atLeast"/>
          <w:tblHeader w:val="0"/>
        </w:trPr>
        <w:tc>
          <w:tcPr>
            <w:vAlign w:val="center"/>
          </w:tcPr>
          <w:p w:rsidR="00000000" w:rsidDel="00000000" w:rsidP="00000000" w:rsidRDefault="00000000" w:rsidRPr="00000000" w14:paraId="00000033">
            <w:pPr>
              <w:rPr>
                <w:sz w:val="22"/>
                <w:szCs w:val="22"/>
              </w:rPr>
            </w:pPr>
            <w:r w:rsidDel="00000000" w:rsidR="00000000" w:rsidRPr="00000000">
              <w:rPr>
                <w:sz w:val="22"/>
                <w:szCs w:val="22"/>
                <w:rtl w:val="0"/>
              </w:rPr>
              <w:t xml:space="preserve">Gym trainer</w:t>
            </w:r>
          </w:p>
        </w:tc>
        <w:tc>
          <w:tcPr>
            <w:vAlign w:val="center"/>
          </w:tcPr>
          <w:p w:rsidR="00000000" w:rsidDel="00000000" w:rsidP="00000000" w:rsidRDefault="00000000" w:rsidRPr="00000000" w14:paraId="00000034">
            <w:pPr>
              <w:rPr>
                <w:sz w:val="22"/>
                <w:szCs w:val="22"/>
              </w:rPr>
            </w:pPr>
            <w:r w:rsidDel="00000000" w:rsidR="00000000" w:rsidRPr="00000000">
              <w:rPr>
                <w:sz w:val="22"/>
                <w:szCs w:val="22"/>
                <w:rtl w:val="0"/>
              </w:rPr>
              <w:t xml:space="preserve">1</w:t>
            </w:r>
          </w:p>
        </w:tc>
        <w:tc>
          <w:tcPr>
            <w:vAlign w:val="center"/>
          </w:tcPr>
          <w:p w:rsidR="00000000" w:rsidDel="00000000" w:rsidP="00000000" w:rsidRDefault="00000000" w:rsidRPr="00000000" w14:paraId="00000035">
            <w:pPr>
              <w:rPr>
                <w:sz w:val="22"/>
                <w:szCs w:val="22"/>
              </w:rPr>
            </w:pPr>
            <w:r w:rsidDel="00000000" w:rsidR="00000000" w:rsidRPr="00000000">
              <w:rPr>
                <w:sz w:val="22"/>
                <w:szCs w:val="22"/>
                <w:rtl w:val="0"/>
              </w:rPr>
              <w:t xml:space="preserve">$200/week</w:t>
            </w:r>
          </w:p>
        </w:tc>
        <w:tc>
          <w:tcPr>
            <w:vAlign w:val="center"/>
          </w:tcPr>
          <w:p w:rsidR="00000000" w:rsidDel="00000000" w:rsidP="00000000" w:rsidRDefault="00000000" w:rsidRPr="00000000" w14:paraId="00000036">
            <w:pPr>
              <w:rPr>
                <w:sz w:val="22"/>
                <w:szCs w:val="22"/>
              </w:rPr>
            </w:pPr>
            <w:r w:rsidDel="00000000" w:rsidR="00000000" w:rsidRPr="00000000">
              <w:rPr>
                <w:sz w:val="22"/>
                <w:szCs w:val="22"/>
                <w:rtl w:val="0"/>
              </w:rPr>
              <w:t xml:space="preserve">$800</w:t>
            </w:r>
          </w:p>
        </w:tc>
      </w:tr>
      <w:tr>
        <w:trPr>
          <w:cantSplit w:val="0"/>
          <w:trHeight w:val="525" w:hRule="atLeast"/>
          <w:tblHeader w:val="0"/>
        </w:trPr>
        <w:tc>
          <w:tcPr>
            <w:vAlign w:val="center"/>
          </w:tcPr>
          <w:p w:rsidR="00000000" w:rsidDel="00000000" w:rsidP="00000000" w:rsidRDefault="00000000" w:rsidRPr="00000000" w14:paraId="00000037">
            <w:pPr>
              <w:rPr>
                <w:sz w:val="22"/>
                <w:szCs w:val="22"/>
              </w:rPr>
            </w:pPr>
            <w:r w:rsidDel="00000000" w:rsidR="00000000" w:rsidRPr="00000000">
              <w:rPr>
                <w:sz w:val="22"/>
                <w:szCs w:val="22"/>
                <w:rtl w:val="0"/>
              </w:rPr>
              <w:t xml:space="preserve">Training space</w:t>
            </w:r>
          </w:p>
        </w:tc>
        <w:tc>
          <w:tcPr>
            <w:vAlign w:val="center"/>
          </w:tcPr>
          <w:p w:rsidR="00000000" w:rsidDel="00000000" w:rsidP="00000000" w:rsidRDefault="00000000" w:rsidRPr="00000000" w14:paraId="00000038">
            <w:pPr>
              <w:rPr>
                <w:sz w:val="22"/>
                <w:szCs w:val="22"/>
              </w:rPr>
            </w:pPr>
            <w:r w:rsidDel="00000000" w:rsidR="00000000" w:rsidRPr="00000000">
              <w:rPr>
                <w:sz w:val="22"/>
                <w:szCs w:val="22"/>
                <w:rtl w:val="0"/>
              </w:rPr>
              <w:t xml:space="preserve">1</w:t>
            </w:r>
          </w:p>
        </w:tc>
        <w:tc>
          <w:tcPr>
            <w:vAlign w:val="center"/>
          </w:tcPr>
          <w:p w:rsidR="00000000" w:rsidDel="00000000" w:rsidP="00000000" w:rsidRDefault="00000000" w:rsidRPr="00000000" w14:paraId="00000039">
            <w:pPr>
              <w:rPr>
                <w:sz w:val="22"/>
                <w:szCs w:val="22"/>
              </w:rPr>
            </w:pPr>
            <w:r w:rsidDel="00000000" w:rsidR="00000000" w:rsidRPr="00000000">
              <w:rPr>
                <w:sz w:val="22"/>
                <w:szCs w:val="22"/>
                <w:rtl w:val="0"/>
              </w:rPr>
              <w:t xml:space="preserve">Free </w:t>
            </w:r>
          </w:p>
        </w:tc>
        <w:tc>
          <w:tcPr>
            <w:vAlign w:val="center"/>
          </w:tcPr>
          <w:p w:rsidR="00000000" w:rsidDel="00000000" w:rsidP="00000000" w:rsidRDefault="00000000" w:rsidRPr="00000000" w14:paraId="0000003A">
            <w:pPr>
              <w:rPr>
                <w:sz w:val="22"/>
                <w:szCs w:val="22"/>
              </w:rPr>
            </w:pPr>
            <w:r w:rsidDel="00000000" w:rsidR="00000000" w:rsidRPr="00000000">
              <w:rPr>
                <w:rtl w:val="0"/>
              </w:rPr>
            </w:r>
          </w:p>
        </w:tc>
      </w:tr>
      <w:tr>
        <w:trPr>
          <w:cantSplit w:val="0"/>
          <w:trHeight w:val="525" w:hRule="atLeast"/>
          <w:tblHeader w:val="0"/>
        </w:trPr>
        <w:tc>
          <w:tcPr>
            <w:vAlign w:val="center"/>
          </w:tcPr>
          <w:p w:rsidR="00000000" w:rsidDel="00000000" w:rsidP="00000000" w:rsidRDefault="00000000" w:rsidRPr="00000000" w14:paraId="0000003B">
            <w:pPr>
              <w:rPr>
                <w:sz w:val="22"/>
                <w:szCs w:val="22"/>
              </w:rPr>
            </w:pPr>
            <w:r w:rsidDel="00000000" w:rsidR="00000000" w:rsidRPr="00000000">
              <w:rPr>
                <w:rtl w:val="0"/>
              </w:rPr>
            </w:r>
          </w:p>
        </w:tc>
        <w:tc>
          <w:tcPr>
            <w:vAlign w:val="center"/>
          </w:tcPr>
          <w:p w:rsidR="00000000" w:rsidDel="00000000" w:rsidP="00000000" w:rsidRDefault="00000000" w:rsidRPr="00000000" w14:paraId="0000003C">
            <w:pPr>
              <w:rPr>
                <w:sz w:val="22"/>
                <w:szCs w:val="22"/>
              </w:rPr>
            </w:pPr>
            <w:r w:rsidDel="00000000" w:rsidR="00000000" w:rsidRPr="00000000">
              <w:rPr>
                <w:rtl w:val="0"/>
              </w:rPr>
            </w:r>
          </w:p>
        </w:tc>
        <w:tc>
          <w:tcPr>
            <w:vAlign w:val="center"/>
          </w:tcPr>
          <w:p w:rsidR="00000000" w:rsidDel="00000000" w:rsidP="00000000" w:rsidRDefault="00000000" w:rsidRPr="00000000" w14:paraId="0000003D">
            <w:pPr>
              <w:rPr>
                <w:b w:val="1"/>
                <w:sz w:val="22"/>
                <w:szCs w:val="22"/>
              </w:rPr>
            </w:pPr>
            <w:r w:rsidDel="00000000" w:rsidR="00000000" w:rsidRPr="00000000">
              <w:rPr>
                <w:b w:val="1"/>
                <w:sz w:val="22"/>
                <w:szCs w:val="22"/>
                <w:rtl w:val="0"/>
              </w:rPr>
              <w:t xml:space="preserve">Grand total</w:t>
            </w:r>
          </w:p>
        </w:tc>
        <w:tc>
          <w:tcPr>
            <w:vAlign w:val="center"/>
          </w:tcPr>
          <w:p w:rsidR="00000000" w:rsidDel="00000000" w:rsidP="00000000" w:rsidRDefault="00000000" w:rsidRPr="00000000" w14:paraId="0000003E">
            <w:pPr>
              <w:rPr>
                <w:b w:val="1"/>
                <w:sz w:val="22"/>
                <w:szCs w:val="22"/>
              </w:rPr>
            </w:pPr>
            <w:r w:rsidDel="00000000" w:rsidR="00000000" w:rsidRPr="00000000">
              <w:rPr>
                <w:b w:val="1"/>
                <w:sz w:val="22"/>
                <w:szCs w:val="22"/>
                <w:rtl w:val="0"/>
              </w:rPr>
              <w:t xml:space="preserve">$2500</w:t>
            </w:r>
          </w:p>
        </w:tc>
      </w:tr>
    </w:tb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tham Light" w:cs="Gotham Light" w:eastAsia="Gotham Light" w:hAnsi="Gotham Light"/>
          <w:b w:val="1"/>
          <w:i w:val="0"/>
          <w:smallCaps w:val="0"/>
          <w:strike w:val="0"/>
          <w:color w:val="419539"/>
          <w:sz w:val="24"/>
          <w:szCs w:val="24"/>
          <w:u w:val="none"/>
          <w:shd w:fill="auto" w:val="clear"/>
          <w:vertAlign w:val="baseline"/>
        </w:rPr>
      </w:pPr>
      <w:r w:rsidDel="00000000" w:rsidR="00000000" w:rsidRPr="00000000">
        <w:rPr>
          <w:rFonts w:ascii="Gotham Light" w:cs="Gotham Light" w:eastAsia="Gotham Light" w:hAnsi="Gotham Light"/>
          <w:b w:val="0"/>
          <w:i w:val="0"/>
          <w:smallCaps w:val="0"/>
          <w:strike w:val="0"/>
          <w:color w:val="404040"/>
          <w:sz w:val="24"/>
          <w:szCs w:val="24"/>
          <w:u w:val="none"/>
          <w:shd w:fill="auto" w:val="clear"/>
          <w:vertAlign w:val="baseline"/>
          <w:rtl w:val="0"/>
        </w:rPr>
        <w:t xml:space="preserve">We intend to use the initial $2500 as seed funding to kickstart our project and seek additional funding once we are able to show impact. </w:t>
      </w:r>
      <w:r w:rsidDel="00000000" w:rsidR="00000000" w:rsidRPr="00000000">
        <w:rPr>
          <w:rtl w:val="0"/>
        </w:rPr>
      </w:r>
    </w:p>
    <w:sectPr>
      <w:headerReference r:id="rId7" w:type="default"/>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Times New Roman"/>
  <w:font w:name="Courier New"/>
  <w:font w:name="Gotham Light"/>
  <w:font w:name="Noto Sans Symbols">
    <w:embedRegular w:fontKey="{00000000-0000-0000-0000-000000000000}" r:id="rId1" w:subsetted="0"/>
    <w:embedBold w:fontKey="{00000000-0000-0000-0000-000000000000}" r:id="rId2" w:subsetted="0"/>
  </w:font>
  <w:font w:name="Gotham Black"/>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76" w:lineRule="auto"/>
      <w:ind w:left="0" w:right="0" w:firstLine="0"/>
      <w:jc w:val="right"/>
      <w:rPr>
        <w:rFonts w:ascii="Gotham Light" w:cs="Gotham Light" w:eastAsia="Gotham Light" w:hAnsi="Gotham Light"/>
        <w:b w:val="0"/>
        <w:i w:val="0"/>
        <w:smallCaps w:val="0"/>
        <w:strike w:val="0"/>
        <w:color w:val="404040"/>
        <w:sz w:val="24"/>
        <w:szCs w:val="24"/>
        <w:u w:val="none"/>
        <w:shd w:fill="auto" w:val="clear"/>
        <w:vertAlign w:val="baseline"/>
      </w:rPr>
    </w:pPr>
    <w:r w:rsidDel="00000000" w:rsidR="00000000" w:rsidRPr="00000000">
      <w:rPr/>
      <w:drawing>
        <wp:inline distB="114300" distT="114300" distL="114300" distR="114300">
          <wp:extent cx="1426837" cy="595914"/>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26837" cy="595914"/>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-930909</wp:posOffset>
          </wp:positionH>
          <wp:positionV relativeFrom="paragraph">
            <wp:posOffset>-449579</wp:posOffset>
          </wp:positionV>
          <wp:extent cx="548640" cy="10756265"/>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2"/>
                  <a:srcRect b="0" l="46603" r="46603" t="0"/>
                  <a:stretch>
                    <a:fillRect/>
                  </a:stretch>
                </pic:blipFill>
                <pic:spPr>
                  <a:xfrm>
                    <a:off x="0" y="0"/>
                    <a:ext cx="548640" cy="1075626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0"/>
      <w:numFmt w:val="bullet"/>
      <w:lvlText w:val="-"/>
      <w:lvlJc w:val="left"/>
      <w:pPr>
        <w:ind w:left="720" w:hanging="360"/>
      </w:pPr>
      <w:rPr>
        <w:rFonts w:ascii="Gotham Light" w:cs="Gotham Light" w:eastAsia="Gotham Light" w:hAnsi="Gotham Light"/>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Gotham Light" w:cs="Gotham Light" w:eastAsia="Gotham Light" w:hAnsi="Gotham Light"/>
        <w:color w:val="404040"/>
        <w:sz w:val="24"/>
        <w:szCs w:val="24"/>
        <w:lang w:val="en-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Gotham Black" w:cs="Gotham Black" w:eastAsia="Gotham Black" w:hAnsi="Gotham Black"/>
      <w:b w:val="1"/>
      <w:color w:val="419539"/>
      <w:sz w:val="36"/>
      <w:szCs w:val="36"/>
    </w:rPr>
  </w:style>
  <w:style w:type="paragraph" w:styleId="Heading2">
    <w:name w:val="heading 2"/>
    <w:basedOn w:val="Normal"/>
    <w:next w:val="Normal"/>
    <w:pPr/>
    <w:rPr>
      <w:rFonts w:ascii="Gotham Light" w:cs="Gotham Light" w:eastAsia="Gotham Light" w:hAnsi="Gotham Light"/>
      <w:b w:val="1"/>
      <w:color w:val="419539"/>
    </w:rPr>
  </w:style>
  <w:style w:type="paragraph" w:styleId="Heading3">
    <w:name w:val="heading 3"/>
    <w:basedOn w:val="Normal"/>
    <w:next w:val="Normal"/>
    <w:pPr/>
    <w:rPr>
      <w:rFonts w:ascii="Gotham Black" w:cs="Gotham Black" w:eastAsia="Gotham Black" w:hAnsi="Gotham Black"/>
      <w:b w:val="1"/>
      <w:color w:val="8cc63f"/>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07718"/>
    <w:pPr>
      <w:spacing w:after="100" w:afterAutospacing="1" w:before="100" w:beforeAutospacing="1" w:line="276" w:lineRule="auto"/>
    </w:pPr>
    <w:rPr>
      <w:rFonts w:ascii="Gotham Light" w:cs="Times New Roman" w:eastAsia="Times New Roman" w:hAnsi="Gotham Light"/>
      <w:color w:val="404040" w:themeColor="text1" w:themeTint="0000BF"/>
      <w:spacing w:val="2"/>
      <w:lang w:eastAsia="en-GB"/>
    </w:rPr>
  </w:style>
  <w:style w:type="paragraph" w:styleId="Heading1">
    <w:name w:val="heading 1"/>
    <w:basedOn w:val="5ryuea"/>
    <w:next w:val="Normal"/>
    <w:link w:val="Heading1Char"/>
    <w:uiPriority w:val="9"/>
    <w:qFormat w:val="1"/>
    <w:rsid w:val="00507718"/>
    <w:pPr>
      <w:outlineLvl w:val="0"/>
    </w:pPr>
    <w:rPr>
      <w:rFonts w:ascii="Gotham Black" w:hAnsi="Gotham Black"/>
      <w:b w:val="1"/>
      <w:bCs w:val="1"/>
      <w:color w:val="419539"/>
      <w:sz w:val="36"/>
      <w:szCs w:val="36"/>
    </w:rPr>
  </w:style>
  <w:style w:type="paragraph" w:styleId="Heading2">
    <w:name w:val="heading 2"/>
    <w:basedOn w:val="5ryuea"/>
    <w:next w:val="Normal"/>
    <w:link w:val="Heading2Char"/>
    <w:uiPriority w:val="9"/>
    <w:unhideWhenUsed w:val="1"/>
    <w:qFormat w:val="1"/>
    <w:rsid w:val="00507718"/>
    <w:pPr>
      <w:outlineLvl w:val="1"/>
    </w:pPr>
    <w:rPr>
      <w:rFonts w:ascii="Gotham Light" w:hAnsi="Gotham Light"/>
      <w:b w:val="1"/>
      <w:bCs w:val="1"/>
      <w:color w:val="419539"/>
    </w:rPr>
  </w:style>
  <w:style w:type="paragraph" w:styleId="Heading3">
    <w:name w:val="heading 3"/>
    <w:basedOn w:val="5ryuea"/>
    <w:next w:val="Normal"/>
    <w:link w:val="Heading3Char"/>
    <w:uiPriority w:val="9"/>
    <w:unhideWhenUsed w:val="1"/>
    <w:qFormat w:val="1"/>
    <w:rsid w:val="00507718"/>
    <w:pPr>
      <w:outlineLvl w:val="2"/>
    </w:pPr>
    <w:rPr>
      <w:rFonts w:ascii="Gotham Black" w:hAnsi="Gotham Black"/>
      <w:b w:val="1"/>
      <w:bCs w:val="1"/>
      <w:color w:val="8cc63f"/>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20102"/>
    <w:pPr>
      <w:tabs>
        <w:tab w:val="center" w:pos="4513"/>
        <w:tab w:val="right" w:pos="9026"/>
      </w:tabs>
    </w:pPr>
  </w:style>
  <w:style w:type="character" w:styleId="HeaderChar" w:customStyle="1">
    <w:name w:val="Header Char"/>
    <w:basedOn w:val="DefaultParagraphFont"/>
    <w:link w:val="Header"/>
    <w:uiPriority w:val="99"/>
    <w:rsid w:val="00C20102"/>
  </w:style>
  <w:style w:type="paragraph" w:styleId="Footer">
    <w:name w:val="footer"/>
    <w:basedOn w:val="Normal"/>
    <w:link w:val="FooterChar"/>
    <w:uiPriority w:val="99"/>
    <w:unhideWhenUsed w:val="1"/>
    <w:rsid w:val="00C20102"/>
    <w:pPr>
      <w:tabs>
        <w:tab w:val="center" w:pos="4513"/>
        <w:tab w:val="right" w:pos="9026"/>
      </w:tabs>
    </w:pPr>
  </w:style>
  <w:style w:type="character" w:styleId="FooterChar" w:customStyle="1">
    <w:name w:val="Footer Char"/>
    <w:basedOn w:val="DefaultParagraphFont"/>
    <w:link w:val="Footer"/>
    <w:uiPriority w:val="99"/>
    <w:rsid w:val="00C20102"/>
  </w:style>
  <w:style w:type="paragraph" w:styleId="5ryuea" w:customStyle="1">
    <w:name w:val="_5ryuea"/>
    <w:basedOn w:val="Normal"/>
    <w:rsid w:val="00B67519"/>
    <w:rPr>
      <w:rFonts w:ascii="Times New Roman" w:hAnsi="Times New Roman"/>
    </w:rPr>
  </w:style>
  <w:style w:type="character" w:styleId="ssgja" w:customStyle="1">
    <w:name w:val="ss_gja"/>
    <w:basedOn w:val="DefaultParagraphFont"/>
    <w:rsid w:val="00B67519"/>
  </w:style>
  <w:style w:type="table" w:styleId="TableGrid">
    <w:name w:val="Table Grid"/>
    <w:basedOn w:val="TableNormal"/>
    <w:uiPriority w:val="39"/>
    <w:rsid w:val="005D6EC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Light">
    <w:name w:val="Grid Table Light"/>
    <w:basedOn w:val="TableNormal"/>
    <w:uiPriority w:val="40"/>
    <w:rsid w:val="005D6ECB"/>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character" w:styleId="Heading2Char" w:customStyle="1">
    <w:name w:val="Heading 2 Char"/>
    <w:basedOn w:val="DefaultParagraphFont"/>
    <w:link w:val="Heading2"/>
    <w:uiPriority w:val="9"/>
    <w:rsid w:val="00507718"/>
    <w:rPr>
      <w:rFonts w:ascii="Gotham Light" w:cs="Times New Roman" w:eastAsia="Times New Roman" w:hAnsi="Gotham Light"/>
      <w:b w:val="1"/>
      <w:bCs w:val="1"/>
      <w:color w:val="419539"/>
      <w:spacing w:val="2"/>
      <w:lang w:eastAsia="en-GB"/>
    </w:rPr>
  </w:style>
  <w:style w:type="character" w:styleId="Heading1Char" w:customStyle="1">
    <w:name w:val="Heading 1 Char"/>
    <w:basedOn w:val="DefaultParagraphFont"/>
    <w:link w:val="Heading1"/>
    <w:uiPriority w:val="9"/>
    <w:rsid w:val="00507718"/>
    <w:rPr>
      <w:rFonts w:ascii="Gotham Black" w:cs="Times New Roman" w:eastAsia="Times New Roman" w:hAnsi="Gotham Black"/>
      <w:b w:val="1"/>
      <w:bCs w:val="1"/>
      <w:color w:val="419539"/>
      <w:spacing w:val="2"/>
      <w:sz w:val="36"/>
      <w:szCs w:val="36"/>
      <w:lang w:eastAsia="en-GB"/>
    </w:rPr>
  </w:style>
  <w:style w:type="character" w:styleId="Heading3Char" w:customStyle="1">
    <w:name w:val="Heading 3 Char"/>
    <w:basedOn w:val="DefaultParagraphFont"/>
    <w:link w:val="Heading3"/>
    <w:uiPriority w:val="9"/>
    <w:rsid w:val="00507718"/>
    <w:rPr>
      <w:rFonts w:ascii="Gotham Black" w:cs="Times New Roman" w:eastAsia="Times New Roman" w:hAnsi="Gotham Black"/>
      <w:b w:val="1"/>
      <w:bCs w:val="1"/>
      <w:color w:val="8cc63f"/>
      <w:spacing w:val="2"/>
      <w:lang w:eastAsia="en-GB"/>
    </w:rPr>
  </w:style>
  <w:style w:type="paragraph" w:styleId="ListParagraph">
    <w:name w:val="List Paragraph"/>
    <w:basedOn w:val="Normal"/>
    <w:uiPriority w:val="34"/>
    <w:qFormat w:val="1"/>
    <w:rsid w:val="00040D44"/>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Sumac">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AzhkxJegtKJ9KBmpjQm37DsJLQ==">CgMxLjA4AHIhMVN1U1JHRElwWGtXZHJZMVp3ZUJkVi1GbFVvYnVpQVkw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2020-10-16T07:22:00Z</dcterms:created>
  <dc:creator>Rachel Aneesha Rao</dc:creator>
</cp:coreProperties>
</file>